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numPr>
          <w:ilvl w:val="0"/>
          <w:numId w:val="2"/>
        </w:numPr>
        <w:bidi w:val="0"/>
        <w:ind w:right="0"/>
        <w:jc w:val="left"/>
        <w:rPr>
          <w:sz w:val="24"/>
          <w:szCs w:val="24"/>
          <w:rtl w:val="0"/>
          <w:lang w:val="en-US"/>
        </w:rPr>
      </w:pPr>
      <w:r>
        <w:rPr>
          <w:sz w:val="24"/>
          <w:szCs w:val="24"/>
          <w:rtl w:val="0"/>
          <w:lang w:val="en-US"/>
        </w:rPr>
        <w:t xml:space="preserve">Use the junction diagram sheet and any route instruction hand outs along the way to find the correct route.  Route information may not be given at each control, so do not throw any information given to you.  Follow the instructions on each Hand Out, as to which roads to use.  ALL ROADS OR </w:t>
      </w:r>
      <w:r>
        <w:rPr>
          <w:b w:val="1"/>
          <w:bCs w:val="1"/>
          <w:sz w:val="24"/>
          <w:szCs w:val="24"/>
          <w:rtl w:val="0"/>
          <w:lang w:val="en-US"/>
        </w:rPr>
        <w:t>‘</w:t>
      </w:r>
      <w:r>
        <w:rPr>
          <w:b w:val="1"/>
          <w:bCs w:val="1"/>
          <w:sz w:val="24"/>
          <w:szCs w:val="24"/>
          <w:rtl w:val="0"/>
          <w:lang w:val="en-US"/>
        </w:rPr>
        <w:t>AR</w:t>
      </w:r>
      <w:r>
        <w:rPr>
          <w:b w:val="1"/>
          <w:bCs w:val="1"/>
          <w:sz w:val="24"/>
          <w:szCs w:val="24"/>
          <w:rtl w:val="0"/>
          <w:lang w:val="en-US"/>
        </w:rPr>
        <w:t>’</w:t>
      </w:r>
      <w:r>
        <w:rPr>
          <w:sz w:val="24"/>
          <w:szCs w:val="24"/>
          <w:rtl w:val="0"/>
          <w:lang w:val="en-US"/>
        </w:rPr>
        <w:t xml:space="preserve"> – </w:t>
      </w:r>
      <w:r>
        <w:rPr>
          <w:sz w:val="24"/>
          <w:szCs w:val="24"/>
          <w:rtl w:val="0"/>
          <w:lang w:val="en-US"/>
        </w:rPr>
        <w:t xml:space="preserve">Means All Roads, even driveways. COLOURED ROADS ONLY or </w:t>
      </w:r>
      <w:r>
        <w:rPr>
          <w:b w:val="1"/>
          <w:bCs w:val="1"/>
          <w:sz w:val="24"/>
          <w:szCs w:val="24"/>
          <w:rtl w:val="0"/>
          <w:lang w:val="en-US"/>
        </w:rPr>
        <w:t>‘</w:t>
      </w:r>
      <w:r>
        <w:rPr>
          <w:b w:val="1"/>
          <w:bCs w:val="1"/>
          <w:sz w:val="24"/>
          <w:szCs w:val="24"/>
          <w:rtl w:val="0"/>
          <w:lang w:val="en-US"/>
        </w:rPr>
        <w:t>CRO</w:t>
      </w:r>
      <w:r>
        <w:rPr>
          <w:b w:val="1"/>
          <w:bCs w:val="1"/>
          <w:sz w:val="24"/>
          <w:szCs w:val="24"/>
          <w:rtl w:val="0"/>
          <w:lang w:val="en-US"/>
        </w:rPr>
        <w:t>’</w:t>
      </w:r>
      <w:r>
        <w:rPr>
          <w:sz w:val="24"/>
          <w:szCs w:val="24"/>
          <w:rtl w:val="0"/>
          <w:lang w:val="en-US"/>
        </w:rPr>
        <w:t xml:space="preserve">  - Means </w:t>
      </w:r>
      <w:r>
        <w:rPr>
          <w:sz w:val="24"/>
          <w:szCs w:val="24"/>
          <w:u w:val="single"/>
          <w:rtl w:val="0"/>
          <w:lang w:val="en-US"/>
        </w:rPr>
        <w:t>No</w:t>
      </w:r>
      <w:r>
        <w:rPr>
          <w:sz w:val="24"/>
          <w:szCs w:val="24"/>
          <w:rtl w:val="0"/>
          <w:lang w:val="en-US"/>
        </w:rPr>
        <w:t xml:space="preserve"> whites are being used.  WHITES THAT </w:t>
      </w:r>
      <w:r>
        <w:rPr>
          <w:b w:val="1"/>
          <w:bCs w:val="1"/>
          <w:sz w:val="24"/>
          <w:szCs w:val="24"/>
          <w:rtl w:val="0"/>
          <w:lang w:val="en-US"/>
        </w:rPr>
        <w:t>‘</w:t>
      </w:r>
      <w:r>
        <w:rPr>
          <w:b w:val="1"/>
          <w:bCs w:val="1"/>
          <w:sz w:val="24"/>
          <w:szCs w:val="24"/>
          <w:rtl w:val="0"/>
          <w:lang w:val="en-US"/>
        </w:rPr>
        <w:t>GO</w:t>
      </w:r>
      <w:r>
        <w:rPr>
          <w:b w:val="1"/>
          <w:bCs w:val="1"/>
          <w:sz w:val="24"/>
          <w:szCs w:val="24"/>
          <w:rtl w:val="0"/>
          <w:lang w:val="en-US"/>
        </w:rPr>
        <w:t>’</w:t>
      </w:r>
      <w:r>
        <w:rPr>
          <w:sz w:val="24"/>
          <w:szCs w:val="24"/>
          <w:rtl w:val="0"/>
          <w:lang w:val="en-US"/>
        </w:rPr>
        <w:t xml:space="preserve"> – </w:t>
      </w:r>
      <w:r>
        <w:rPr>
          <w:sz w:val="24"/>
          <w:szCs w:val="24"/>
          <w:rtl w:val="0"/>
          <w:lang w:val="en-US"/>
        </w:rPr>
        <w:t xml:space="preserve">Means that, the road joins up with another and it is not a dead end. </w:t>
      </w:r>
    </w:p>
    <w:p>
      <w:pPr>
        <w:pStyle w:val="Body"/>
        <w:ind w:left="284" w:firstLine="0"/>
      </w:pPr>
    </w:p>
    <w:p>
      <w:pPr>
        <w:pStyle w:val="List Paragraph"/>
        <w:numPr>
          <w:ilvl w:val="0"/>
          <w:numId w:val="3"/>
        </w:numPr>
        <w:rPr>
          <w:lang w:val="en-US"/>
        </w:rPr>
      </w:pPr>
      <w:r>
        <w:rPr>
          <w:rtl w:val="0"/>
          <w:lang w:val="en-US"/>
        </w:rPr>
        <w:t>Controls will be as follows:-</w:t>
      </w:r>
    </w:p>
    <w:p>
      <w:pPr>
        <w:pStyle w:val="List Paragraph"/>
      </w:pPr>
      <w:r>
        <w:rPr>
          <w:b w:val="1"/>
          <w:bCs w:val="1"/>
          <w:rtl w:val="0"/>
          <w:lang w:val="en-US"/>
        </w:rPr>
        <w:t>MTC:</w:t>
      </w:r>
      <w:r>
        <w:rPr>
          <w:rtl w:val="0"/>
        </w:rPr>
        <w:t xml:space="preserve"> Main Time Control </w:t>
      </w:r>
      <w:r>
        <w:rPr>
          <w:rtl w:val="0"/>
        </w:rPr>
        <w:t xml:space="preserve">– </w:t>
      </w:r>
      <w:r>
        <w:rPr>
          <w:rtl w:val="0"/>
        </w:rPr>
        <w:t>Must be visited.</w:t>
      </w:r>
    </w:p>
    <w:p>
      <w:pPr>
        <w:pStyle w:val="List Paragraph"/>
      </w:pPr>
      <w:r>
        <w:rPr>
          <w:b w:val="1"/>
          <w:bCs w:val="1"/>
          <w:rtl w:val="0"/>
          <w:lang w:val="en-US"/>
        </w:rPr>
        <w:t>STC:</w:t>
      </w:r>
      <w:r>
        <w:rPr>
          <w:rtl w:val="0"/>
        </w:rPr>
        <w:t xml:space="preserve"> Standard Time Control </w:t>
      </w:r>
      <w:r>
        <w:rPr>
          <w:rtl w:val="0"/>
        </w:rPr>
        <w:t xml:space="preserve">– </w:t>
      </w:r>
      <w:r>
        <w:rPr>
          <w:rtl w:val="0"/>
        </w:rPr>
        <w:t xml:space="preserve">Control at the end of a competitive section. </w:t>
      </w:r>
      <w:r>
        <w:rPr>
          <w:b w:val="1"/>
          <w:bCs w:val="1"/>
          <w:rtl w:val="0"/>
          <w:lang w:val="en-US"/>
        </w:rPr>
        <w:t>Whole Minute</w:t>
      </w:r>
    </w:p>
    <w:p>
      <w:pPr>
        <w:pStyle w:val="List Paragraph"/>
      </w:pPr>
      <w:r>
        <w:rPr>
          <w:b w:val="1"/>
          <w:bCs w:val="1"/>
          <w:rtl w:val="0"/>
          <w:lang w:val="en-US"/>
        </w:rPr>
        <w:t>STC</w:t>
      </w:r>
      <w:r>
        <w:rPr>
          <w:b w:val="1"/>
          <w:bCs w:val="1"/>
          <w:rtl w:val="0"/>
          <w:lang w:val="en-US"/>
        </w:rPr>
        <w:t>’</w:t>
      </w:r>
      <w:r>
        <w:rPr>
          <w:b w:val="1"/>
          <w:bCs w:val="1"/>
          <w:rtl w:val="0"/>
          <w:lang w:val="en-US"/>
        </w:rPr>
        <w:t>s:</w:t>
      </w:r>
      <w:r>
        <w:rPr>
          <w:rtl w:val="0"/>
        </w:rPr>
        <w:t xml:space="preserve"> Standard Time Control</w:t>
      </w:r>
      <w:r>
        <w:rPr>
          <w:rtl w:val="0"/>
        </w:rPr>
        <w:t>‘</w:t>
      </w:r>
      <w:r>
        <w:rPr>
          <w:rtl w:val="0"/>
        </w:rPr>
        <w:t xml:space="preserve">s, Control at the end of a competitive section. Timed to the </w:t>
      </w:r>
      <w:r>
        <w:rPr>
          <w:b w:val="1"/>
          <w:bCs w:val="1"/>
          <w:u w:val="single"/>
          <w:rtl w:val="0"/>
          <w:lang w:val="en-US"/>
        </w:rPr>
        <w:t>Second</w:t>
      </w:r>
      <w:r>
        <w:rPr>
          <w:u w:val="single"/>
          <w:rtl w:val="0"/>
          <w:lang w:val="en-US"/>
        </w:rPr>
        <w:t>.</w:t>
      </w:r>
    </w:p>
    <w:p>
      <w:pPr>
        <w:pStyle w:val="List Paragraph"/>
      </w:pPr>
      <w:r>
        <w:rPr>
          <w:b w:val="1"/>
          <w:bCs w:val="1"/>
          <w:rtl w:val="0"/>
          <w:lang w:val="en-US"/>
        </w:rPr>
        <w:t>NTC:</w:t>
      </w:r>
      <w:r>
        <w:rPr>
          <w:rtl w:val="0"/>
        </w:rPr>
        <w:t xml:space="preserve"> Neutral Time Control </w:t>
      </w:r>
      <w:r>
        <w:rPr>
          <w:rtl w:val="0"/>
        </w:rPr>
        <w:t xml:space="preserve">– </w:t>
      </w:r>
      <w:r>
        <w:rPr>
          <w:rtl w:val="0"/>
        </w:rPr>
        <w:t>Control at the end of a non-competitive section.</w:t>
      </w:r>
    </w:p>
    <w:p>
      <w:pPr>
        <w:pStyle w:val="List Paragraph"/>
      </w:pPr>
      <w:r>
        <w:rPr>
          <w:b w:val="1"/>
          <w:bCs w:val="1"/>
          <w:rtl w:val="0"/>
          <w:lang w:val="en-US"/>
        </w:rPr>
        <w:t>TRTC:</w:t>
      </w:r>
      <w:r>
        <w:rPr>
          <w:rtl w:val="0"/>
        </w:rPr>
        <w:t xml:space="preserve"> Time Recovery Time Control.</w:t>
      </w:r>
    </w:p>
    <w:p>
      <w:pPr>
        <w:pStyle w:val="Body"/>
        <w:rPr>
          <w:sz w:val="18"/>
          <w:szCs w:val="18"/>
        </w:rPr>
      </w:pPr>
    </w:p>
    <w:p>
      <w:pPr>
        <w:pStyle w:val="List Paragraph"/>
        <w:numPr>
          <w:ilvl w:val="0"/>
          <w:numId w:val="3"/>
        </w:numPr>
        <w:rPr>
          <w:lang w:val="en-US"/>
        </w:rPr>
      </w:pPr>
      <w:r>
        <w:rPr>
          <w:b w:val="1"/>
          <w:bCs w:val="1"/>
          <w:rtl w:val="0"/>
          <w:lang w:val="en-US"/>
        </w:rPr>
        <w:t>TIMING SECTIONS</w:t>
      </w:r>
      <w:r>
        <w:rPr>
          <w:rtl w:val="0"/>
          <w:lang w:val="en-US"/>
        </w:rPr>
        <w:t xml:space="preserve">. </w:t>
      </w:r>
    </w:p>
    <w:p>
      <w:pPr>
        <w:pStyle w:val="List Paragraph"/>
        <w:ind w:left="644" w:firstLine="0"/>
      </w:pPr>
      <w:r>
        <w:rPr>
          <w:rtl w:val="0"/>
          <w:lang w:val="en-US"/>
        </w:rPr>
        <w:t>The time recorded at the STC will be when you stop at the Control Board (</w:t>
      </w:r>
      <w:r>
        <w:rPr>
          <w:b w:val="1"/>
          <w:bCs w:val="1"/>
          <w:rtl w:val="0"/>
          <w:lang w:val="en-US"/>
        </w:rPr>
        <w:t>C</w:t>
      </w:r>
      <w:r>
        <w:rPr>
          <w:rtl w:val="0"/>
          <w:lang w:val="en-US"/>
        </w:rPr>
        <w:t xml:space="preserve">) To the minute.  </w:t>
      </w:r>
    </w:p>
    <w:p>
      <w:pPr>
        <w:pStyle w:val="List Paragraph"/>
        <w:ind w:left="644" w:firstLine="0"/>
      </w:pPr>
      <w:r>
        <w:rPr>
          <w:rtl w:val="0"/>
          <w:lang w:val="en-US"/>
        </w:rPr>
        <w:t xml:space="preserve">There will be NO penalties for stopping within sight of the Control Board. </w:t>
      </w:r>
    </w:p>
    <w:p>
      <w:pPr>
        <w:pStyle w:val="List Paragraph"/>
        <w:ind w:left="644" w:firstLine="0"/>
      </w:pPr>
      <w:r>
        <w:rPr>
          <w:rtl w:val="0"/>
          <w:lang w:val="en-US"/>
        </w:rPr>
        <w:t>STC</w:t>
      </w:r>
      <w:r>
        <w:rPr>
          <w:rtl w:val="0"/>
          <w:lang w:val="en-US"/>
        </w:rPr>
        <w:t>’</w:t>
      </w:r>
      <w:r>
        <w:rPr>
          <w:rtl w:val="0"/>
          <w:lang w:val="en-US"/>
        </w:rPr>
        <w:t>s will be of a competitive nature timed to the Second.</w:t>
      </w:r>
    </w:p>
    <w:p>
      <w:pPr>
        <w:pStyle w:val="List Paragraph"/>
        <w:ind w:left="644" w:firstLine="0"/>
      </w:pPr>
      <w:r>
        <w:rPr>
          <w:rtl w:val="0"/>
          <w:lang w:val="en-US"/>
        </w:rPr>
        <w:t>NTC will be deemed Neutral</w:t>
      </w:r>
    </w:p>
    <w:p>
      <w:pPr>
        <w:pStyle w:val="Body"/>
        <w:rPr>
          <w:sz w:val="20"/>
          <w:szCs w:val="20"/>
        </w:rPr>
      </w:pPr>
    </w:p>
    <w:p>
      <w:pPr>
        <w:pStyle w:val="List Paragraph"/>
        <w:numPr>
          <w:ilvl w:val="0"/>
          <w:numId w:val="3"/>
        </w:numPr>
        <w:bidi w:val="0"/>
        <w:ind w:right="0"/>
        <w:jc w:val="left"/>
        <w:rPr>
          <w:outline w:val="0"/>
          <w:color w:val="0000ff"/>
          <w:rtl w:val="0"/>
          <w:lang w:val="en-US"/>
          <w14:textFill>
            <w14:solidFill>
              <w14:srgbClr w14:val="0000FF"/>
            </w14:solidFill>
          </w14:textFill>
        </w:rPr>
      </w:pPr>
      <w:r>
        <w:rPr>
          <w:outline w:val="0"/>
          <w:color w:val="000000"/>
          <w:rtl w:val="0"/>
          <w:lang w:val="en-US"/>
          <w14:textFill>
            <w14:solidFill>
              <w14:srgbClr w14:val="000000"/>
            </w14:solidFill>
          </w14:textFill>
        </w:rPr>
        <w:t xml:space="preserve">All cars arriving at the control </w:t>
      </w:r>
      <w:r>
        <w:rPr>
          <w:b w:val="1"/>
          <w:bCs w:val="1"/>
          <w:outline w:val="0"/>
          <w:color w:val="000000"/>
          <w:rtl w:val="0"/>
          <w:lang w:val="en-US"/>
          <w14:textFill>
            <w14:solidFill>
              <w14:srgbClr w14:val="000000"/>
            </w14:solidFill>
          </w14:textFill>
        </w:rPr>
        <w:t xml:space="preserve">MUST STOP AT THE CONTROL BOARD </w:t>
      </w:r>
      <w:r>
        <w:rPr>
          <w:outline w:val="0"/>
          <w:color w:val="000000"/>
          <w:rtl w:val="0"/>
          <w:lang w:val="en-US"/>
          <w14:textFill>
            <w14:solidFill>
              <w14:srgbClr w14:val="000000"/>
            </w14:solidFill>
          </w14:textFill>
        </w:rPr>
        <w:t>(</w:t>
      </w:r>
      <w:r>
        <w:rPr>
          <w:b w:val="1"/>
          <w:bCs w:val="1"/>
          <w:outline w:val="0"/>
          <w:color w:val="000000"/>
          <w:rtl w:val="0"/>
          <w:lang w:val="en-US"/>
          <w14:textFill>
            <w14:solidFill>
              <w14:srgbClr w14:val="000000"/>
            </w14:solidFill>
          </w14:textFill>
        </w:rPr>
        <w:t>C</w:t>
      </w:r>
      <w:r>
        <w:rPr>
          <w:outline w:val="0"/>
          <w:color w:val="000000"/>
          <w:rtl w:val="0"/>
          <w:lang w:val="en-US"/>
          <w14:textFill>
            <w14:solidFill>
              <w14:srgbClr w14:val="000000"/>
            </w14:solidFill>
          </w14:textFill>
        </w:rPr>
        <w:t>).  Please stop in a safe manner, then proceed to the marshal, have your time card ready for the marshal to record your time</w:t>
      </w:r>
      <w:r>
        <w:rPr>
          <w:outline w:val="0"/>
          <w:color w:val="0000ff"/>
          <w:u w:color="0000ff"/>
          <w:rtl w:val="0"/>
          <w:lang w:val="en-US"/>
          <w14:textFill>
            <w14:solidFill>
              <w14:srgbClr w14:val="0000FF"/>
            </w14:solidFill>
          </w14:textFill>
        </w:rPr>
        <w:t>.</w:t>
      </w:r>
    </w:p>
    <w:p>
      <w:pPr>
        <w:pStyle w:val="Body"/>
        <w:ind w:left="360" w:firstLine="0"/>
        <w:rPr>
          <w:sz w:val="18"/>
          <w:szCs w:val="18"/>
        </w:rPr>
      </w:pPr>
    </w:p>
    <w:p>
      <w:pPr>
        <w:pStyle w:val="List Paragraph"/>
        <w:numPr>
          <w:ilvl w:val="0"/>
          <w:numId w:val="3"/>
        </w:numPr>
        <w:rPr>
          <w:lang w:val="en-US"/>
        </w:rPr>
      </w:pPr>
      <w:r>
        <w:rPr>
          <w:b w:val="1"/>
          <w:bCs w:val="1"/>
          <w:rtl w:val="0"/>
          <w:lang w:val="en-US"/>
        </w:rPr>
        <w:t xml:space="preserve">Route Check </w:t>
      </w:r>
      <w:r>
        <w:rPr>
          <w:b w:val="1"/>
          <w:bCs w:val="1"/>
          <w:rtl w:val="0"/>
          <w:lang w:val="en-US"/>
        </w:rPr>
        <w:t>‘</w:t>
      </w:r>
      <w:r>
        <w:rPr>
          <w:b w:val="1"/>
          <w:bCs w:val="1"/>
          <w:rtl w:val="0"/>
          <w:lang w:val="en-US"/>
        </w:rPr>
        <w:t>Codeboards</w:t>
      </w:r>
      <w:r>
        <w:rPr>
          <w:b w:val="1"/>
          <w:bCs w:val="1"/>
          <w:rtl w:val="0"/>
          <w:lang w:val="en-US"/>
        </w:rPr>
        <w:t>’</w:t>
      </w:r>
      <w:r>
        <w:rPr>
          <w:rtl w:val="0"/>
          <w:lang w:val="en-US"/>
        </w:rPr>
        <w:t xml:space="preserve"> will be Car Number Plates on steaks, they may be placed at strange angles to make reading them difficult, they should be recorded on your Time Card as they read and signed for at the next Control.  All Codeboards MUST be recorded in ink. The marshal will only sign for Codeboards recorded on Time Card.</w:t>
      </w:r>
    </w:p>
    <w:p>
      <w:pPr>
        <w:pStyle w:val="Body"/>
        <w:ind w:left="360" w:firstLine="0"/>
        <w:rPr>
          <w:sz w:val="18"/>
          <w:szCs w:val="18"/>
        </w:rPr>
      </w:pPr>
    </w:p>
    <w:p>
      <w:pPr>
        <w:pStyle w:val="List Paragraph"/>
        <w:numPr>
          <w:ilvl w:val="0"/>
          <w:numId w:val="3"/>
        </w:numPr>
        <w:rPr>
          <w:lang w:val="en-US"/>
        </w:rPr>
      </w:pPr>
      <w:r>
        <w:rPr>
          <w:rtl w:val="0"/>
          <w:lang w:val="en-US"/>
        </w:rPr>
        <w:t xml:space="preserve">You Must STOP at all </w:t>
      </w:r>
      <w:r>
        <w:rPr>
          <w:rtl w:val="0"/>
          <w:lang w:val="en-US"/>
        </w:rPr>
        <w:t>‘</w:t>
      </w:r>
      <w:r>
        <w:rPr>
          <w:rtl w:val="0"/>
          <w:lang w:val="en-US"/>
        </w:rPr>
        <w:t>SGW</w:t>
      </w:r>
      <w:r>
        <w:rPr>
          <w:rtl w:val="0"/>
          <w:lang w:val="en-US"/>
        </w:rPr>
        <w:t xml:space="preserve">’ </w:t>
      </w:r>
      <w:r>
        <w:rPr>
          <w:rtl w:val="0"/>
          <w:lang w:val="en-US"/>
        </w:rPr>
        <w:t xml:space="preserve">junctions on the route information at all junctions protected by a </w:t>
      </w:r>
      <w:r>
        <w:rPr>
          <w:rtl w:val="0"/>
          <w:lang w:val="en-US"/>
        </w:rPr>
        <w:t>‘</w:t>
      </w:r>
      <w:r>
        <w:rPr>
          <w:rtl w:val="0"/>
          <w:lang w:val="en-US"/>
        </w:rPr>
        <w:t>GIVE WAY</w:t>
      </w:r>
      <w:r>
        <w:rPr>
          <w:rtl w:val="0"/>
          <w:lang w:val="en-US"/>
        </w:rPr>
        <w:t xml:space="preserve">’ </w:t>
      </w:r>
      <w:r>
        <w:rPr>
          <w:rtl w:val="0"/>
          <w:lang w:val="en-US"/>
        </w:rPr>
        <w:t xml:space="preserve">sign/road marking or road upgrade. </w:t>
      </w:r>
    </w:p>
    <w:p>
      <w:pPr>
        <w:pStyle w:val="Body"/>
        <w:rPr>
          <w:sz w:val="18"/>
          <w:szCs w:val="18"/>
        </w:rPr>
      </w:pPr>
    </w:p>
    <w:p>
      <w:pPr>
        <w:pStyle w:val="List Paragraph"/>
        <w:numPr>
          <w:ilvl w:val="0"/>
          <w:numId w:val="3"/>
        </w:numPr>
        <w:rPr>
          <w:lang w:val="en-US"/>
        </w:rPr>
      </w:pPr>
      <w:r>
        <w:rPr>
          <w:b w:val="1"/>
          <w:bCs w:val="1"/>
          <w:rtl w:val="0"/>
          <w:lang w:val="en-US"/>
        </w:rPr>
        <w:t>Quite Zones</w:t>
      </w:r>
      <w:r>
        <w:rPr>
          <w:rtl w:val="0"/>
          <w:lang w:val="en-US"/>
        </w:rPr>
        <w:t xml:space="preserve"> (All Villages with or without 30/40mph limit).  The route will go through villages, you must observe Dipped Headlights, please drive sensibly in a high gear.  There will be Observer marshals out recording your passage. </w:t>
      </w:r>
    </w:p>
    <w:p>
      <w:pPr>
        <w:pStyle w:val="List Paragraph"/>
        <w:rPr>
          <w:sz w:val="18"/>
          <w:szCs w:val="18"/>
        </w:rPr>
      </w:pPr>
    </w:p>
    <w:p>
      <w:pPr>
        <w:pStyle w:val="List Paragraph"/>
        <w:numPr>
          <w:ilvl w:val="0"/>
          <w:numId w:val="3"/>
        </w:numPr>
        <w:rPr>
          <w:lang w:val="en-US"/>
        </w:rPr>
      </w:pPr>
      <w:r>
        <w:rPr>
          <w:rtl w:val="0"/>
          <w:lang w:val="en-US"/>
        </w:rPr>
        <w:t xml:space="preserve">The route may contain some White roads, they are non car damaging if traversed with care, </w:t>
      </w:r>
    </w:p>
    <w:p>
      <w:pPr>
        <w:pStyle w:val="Body"/>
        <w:ind w:left="644" w:firstLine="0"/>
      </w:pPr>
      <w:r>
        <w:rPr>
          <w:rtl w:val="0"/>
          <w:lang w:val="en-US"/>
        </w:rPr>
        <w:t>Due to the heavy rain there ay be potholes, advised speed max 10-15 mph.                                   You Have Been Advised.</w:t>
      </w:r>
    </w:p>
    <w:p>
      <w:pPr>
        <w:pStyle w:val="Body"/>
      </w:pPr>
    </w:p>
    <w:p>
      <w:pPr>
        <w:pStyle w:val="List Paragraph"/>
        <w:numPr>
          <w:ilvl w:val="0"/>
          <w:numId w:val="3"/>
        </w:numPr>
        <w:rPr>
          <w:lang w:val="en-US"/>
        </w:rPr>
      </w:pPr>
      <w:r>
        <w:rPr>
          <w:rtl w:val="0"/>
          <w:lang w:val="en-US"/>
        </w:rPr>
        <w:t xml:space="preserve">MMC General Regulations are at:  </w:t>
      </w:r>
      <w:r>
        <w:rPr>
          <w:rStyle w:val="Hyperlink.0"/>
        </w:rPr>
        <w:fldChar w:fldCharType="begin" w:fldLock="0"/>
      </w:r>
      <w:r>
        <w:rPr>
          <w:rStyle w:val="Hyperlink.0"/>
        </w:rPr>
        <w:instrText xml:space="preserve"> HYPERLINK "https://maltonmc.co.uk/wp-content/uploads/2019/08/MMC-12-Car-Regs-2019.pdf"</w:instrText>
      </w:r>
      <w:r>
        <w:rPr>
          <w:rStyle w:val="Hyperlink.0"/>
        </w:rPr>
        <w:fldChar w:fldCharType="separate" w:fldLock="0"/>
      </w:r>
      <w:r>
        <w:rPr>
          <w:rStyle w:val="Hyperlink.0"/>
          <w:rtl w:val="0"/>
          <w:lang w:val="en-US"/>
        </w:rPr>
        <w:t>https://maltonmc.co.uk/wp-content/uploads/2019/08/MMC-12-Car-Regs-2019.pdf</w:t>
      </w:r>
      <w:r>
        <w:rPr/>
        <w:fldChar w:fldCharType="end" w:fldLock="0"/>
      </w:r>
    </w:p>
    <w:p>
      <w:pPr>
        <w:pStyle w:val="List Paragraph"/>
        <w:ind w:left="644" w:firstLine="0"/>
      </w:pPr>
    </w:p>
    <w:p>
      <w:pPr>
        <w:pStyle w:val="List Paragraph"/>
        <w:numPr>
          <w:ilvl w:val="0"/>
          <w:numId w:val="3"/>
        </w:numPr>
        <w:rPr>
          <w:lang w:val="en-US"/>
        </w:rPr>
      </w:pPr>
      <w:r>
        <w:rPr>
          <w:rtl w:val="0"/>
          <w:lang w:val="en-US"/>
        </w:rPr>
        <w:t>Re-join Point:</w:t>
      </w:r>
    </w:p>
    <w:p>
      <w:pPr>
        <w:pStyle w:val="List Paragraph"/>
        <w:numPr>
          <w:ilvl w:val="0"/>
          <w:numId w:val="3"/>
        </w:numPr>
        <w:rPr>
          <w:lang w:val="en-US"/>
        </w:rPr>
      </w:pPr>
      <w:r>
        <w:rPr>
          <w:rtl w:val="0"/>
          <w:lang w:val="en-US"/>
        </w:rPr>
        <w:t xml:space="preserve">Latest edition of OS Landranger 1.50 000 Maps </w:t>
      </w:r>
      <w:r>
        <w:rPr>
          <w:rtl w:val="0"/>
          <w:lang w:val="en-US"/>
        </w:rPr>
        <w:t xml:space="preserve">100 </w:t>
      </w:r>
      <w:r>
        <w:rPr>
          <w:rtl w:val="0"/>
          <w:lang w:val="en-US"/>
        </w:rPr>
        <w:t>required to navigate successfully</w:t>
      </w:r>
    </w:p>
    <w:p>
      <w:pPr>
        <w:pStyle w:val="Body"/>
        <w:rPr>
          <w:sz w:val="18"/>
          <w:szCs w:val="18"/>
        </w:rPr>
      </w:pPr>
    </w:p>
    <w:p>
      <w:pPr>
        <w:pStyle w:val="List Paragraph"/>
        <w:numPr>
          <w:ilvl w:val="0"/>
          <w:numId w:val="3"/>
        </w:numPr>
        <w:bidi w:val="0"/>
        <w:ind w:right="0"/>
        <w:jc w:val="left"/>
        <w:rPr>
          <w:b w:val="1"/>
          <w:bCs w:val="1"/>
          <w:rtl w:val="0"/>
          <w:lang w:val="en-US"/>
        </w:rPr>
      </w:pPr>
      <w:r>
        <w:rPr>
          <w:b w:val="1"/>
          <w:bCs w:val="1"/>
          <w:rtl w:val="0"/>
          <w:lang w:val="en-US"/>
        </w:rPr>
        <w:t>Black Spot</w:t>
      </w:r>
      <w:r>
        <w:rPr>
          <w:b w:val="1"/>
          <w:bCs w:val="1"/>
          <w:rtl w:val="0"/>
          <w:lang w:val="en-US"/>
        </w:rPr>
        <w:t>s</w:t>
      </w:r>
      <w:r>
        <w:rPr>
          <w:b w:val="1"/>
          <w:bCs w:val="1"/>
          <w:rtl w:val="0"/>
          <w:lang w:val="en-US"/>
        </w:rPr>
        <w:t>:</w:t>
      </w:r>
    </w:p>
    <w:p>
      <w:pPr>
        <w:pStyle w:val="List Paragraph"/>
        <w:numPr>
          <w:ilvl w:val="0"/>
          <w:numId w:val="4"/>
        </w:numPr>
        <w:bidi w:val="0"/>
        <w:ind w:right="0"/>
        <w:jc w:val="left"/>
        <w:rPr>
          <w:sz w:val="24"/>
          <w:szCs w:val="24"/>
          <w:rtl w:val="0"/>
          <w:lang w:val="en-US"/>
        </w:rPr>
      </w:pPr>
      <w:r>
        <w:rPr>
          <w:sz w:val="24"/>
          <w:szCs w:val="24"/>
          <w:rtl w:val="0"/>
          <w:lang w:val="en-US"/>
        </w:rPr>
        <w:t xml:space="preserve">The Finish Venue is: </w:t>
      </w:r>
    </w:p>
    <w:p>
      <w:pPr>
        <w:pStyle w:val="List Paragraph"/>
        <w:numPr>
          <w:ilvl w:val="0"/>
          <w:numId w:val="4"/>
        </w:numPr>
        <w:bidi w:val="0"/>
        <w:ind w:right="0"/>
        <w:jc w:val="left"/>
        <w:rPr>
          <w:sz w:val="24"/>
          <w:szCs w:val="24"/>
          <w:rtl w:val="0"/>
          <w:lang w:val="en-US"/>
        </w:rPr>
      </w:pPr>
      <w:r>
        <w:rPr>
          <w:sz w:val="24"/>
          <w:szCs w:val="24"/>
          <w:rtl w:val="0"/>
          <w:lang w:val="en-US"/>
        </w:rPr>
        <w:t xml:space="preserve">To be classed as a finisher you must hand in your </w:t>
      </w:r>
      <w:r>
        <w:rPr>
          <w:b w:val="1"/>
          <w:bCs w:val="1"/>
          <w:sz w:val="24"/>
          <w:szCs w:val="24"/>
          <w:rtl w:val="0"/>
          <w:lang w:val="en-US"/>
        </w:rPr>
        <w:t>Time Card at</w:t>
      </w:r>
      <w:r>
        <w:rPr>
          <w:sz w:val="24"/>
          <w:szCs w:val="24"/>
          <w:rtl w:val="0"/>
          <w:lang w:val="en-US"/>
        </w:rPr>
        <w:t xml:space="preserve">, with completed Damage Declaration. </w:t>
      </w:r>
    </w:p>
    <w:p>
      <w:pPr>
        <w:pStyle w:val="Body"/>
      </w:pPr>
      <w:r>
        <w:rPr>
          <w:rFonts w:cs="Arial Unicode MS" w:eastAsia="Arial Unicode MS"/>
          <w:rtl w:val="0"/>
        </w:rPr>
        <w:t xml:space="preserve">    </w:t>
      </w:r>
    </w:p>
    <w:p>
      <w:pPr>
        <w:pStyle w:val="Body"/>
        <w:rPr>
          <w:b w:val="1"/>
          <w:bCs w:val="1"/>
        </w:rPr>
      </w:pPr>
      <w:r>
        <w:rPr>
          <w:rFonts w:cs="Arial Unicode MS" w:eastAsia="Arial Unicode MS"/>
          <w:rtl w:val="0"/>
        </w:rPr>
        <w:t xml:space="preserve">    </w:t>
      </w:r>
      <w:r>
        <w:rPr>
          <w:rFonts w:cs="Arial Unicode MS" w:eastAsia="Arial Unicode MS"/>
          <w:b w:val="1"/>
          <w:bCs w:val="1"/>
          <w:rtl w:val="0"/>
          <w:lang w:val="en-US"/>
        </w:rPr>
        <w:t>If</w:t>
      </w:r>
      <w:r>
        <w:rPr>
          <w:rFonts w:cs="Arial Unicode MS" w:eastAsia="Arial Unicode MS"/>
          <w:rtl w:val="0"/>
        </w:rPr>
        <w:t xml:space="preserve"> </w:t>
      </w:r>
      <w:r>
        <w:rPr>
          <w:rFonts w:cs="Arial Unicode MS" w:eastAsia="Arial Unicode MS"/>
          <w:b w:val="1"/>
          <w:bCs w:val="1"/>
          <w:rtl w:val="0"/>
          <w:lang w:val="en-US"/>
        </w:rPr>
        <w:t xml:space="preserve">you have any Queries, Retire or have an Incident please contact the Event Organiser </w:t>
      </w:r>
    </w:p>
    <w:p>
      <w:pPr>
        <w:pStyle w:val="Body"/>
      </w:pPr>
      <w:r>
        <w:rPr>
          <w:rFonts w:cs="Arial Unicode MS" w:eastAsia="Arial Unicode MS"/>
          <w:b w:val="1"/>
          <w:bCs w:val="1"/>
          <w:rtl w:val="0"/>
          <w:lang w:val="de-DE"/>
        </w:rPr>
        <w:t xml:space="preserve">    Mobile Number</w:t>
      </w:r>
      <w:r>
        <w:rPr>
          <w:rFonts w:cs="Arial Unicode MS" w:eastAsia="Arial Unicode MS"/>
          <w:rtl w:val="0"/>
        </w:rPr>
        <w:t>:</w:t>
      </w:r>
    </w:p>
    <w:sectPr>
      <w:headerReference w:type="default" r:id="rId4"/>
      <w:footerReference w:type="default" r:id="rId5"/>
      <w:pgSz w:w="11900" w:h="16840" w:orient="portrait"/>
      <w:pgMar w:top="454" w:right="227" w:bottom="284" w:left="340" w:header="624" w:footer="6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List Paragraph"/>
      <w:jc w:val="center"/>
    </w:pPr>
    <w:r>
      <w:rPr>
        <w:rtl w:val="0"/>
        <w:lang w:val="en-US"/>
      </w:rPr>
      <w:t>Have a good night, drive safely!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u w:val="single"/>
        <w:rtl w:val="0"/>
        <w:lang w:val="en-US"/>
      </w:rPr>
      <w:t>FINAL INSTRUCTIONS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44"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64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lowerRoman"/>
        <w:suff w:val="tab"/>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tab"/>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lowerRoman"/>
        <w:suff w:val="tab"/>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